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160" w:type="dxa"/>
        <w:jc w:val="center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820"/>
        <w:gridCol w:w="1170"/>
      </w:tblGrid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BA6ADB" w:rsidRPr="000D4948" w:rsidRDefault="00BA6ADB" w:rsidP="00BA6ADB">
            <w:pPr>
              <w:tabs>
                <w:tab w:val="left" w:pos="-720"/>
              </w:tabs>
              <w:suppressAutoHyphens/>
              <w:jc w:val="center"/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BA6ADB" w:rsidRPr="000D4948" w:rsidRDefault="00BA6ADB" w:rsidP="00BA6ADB">
            <w:pPr>
              <w:tabs>
                <w:tab w:val="left" w:pos="-720"/>
              </w:tabs>
              <w:suppressAutoHyphens/>
              <w:spacing w:line="276" w:lineRule="auto"/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>Preface</w:t>
            </w:r>
          </w:p>
        </w:tc>
        <w:tc>
          <w:tcPr>
            <w:tcW w:w="1170" w:type="dxa"/>
            <w:vAlign w:val="center"/>
          </w:tcPr>
          <w:p w:rsidR="00BA6ADB" w:rsidRPr="000D4948" w:rsidRDefault="00740FFB" w:rsidP="00BA6ADB">
            <w:pPr>
              <w:tabs>
                <w:tab w:val="left" w:pos="-720"/>
              </w:tabs>
              <w:suppressAutoHyphens/>
              <w:ind w:left="68"/>
              <w:jc w:val="center"/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>II</w:t>
            </w:r>
            <w:r w:rsidR="008B12B3"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>I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3D0861" w:rsidRPr="000D4948" w:rsidRDefault="003D0861" w:rsidP="00BA6ADB">
            <w:pPr>
              <w:tabs>
                <w:tab w:val="left" w:pos="-720"/>
              </w:tabs>
              <w:suppressAutoHyphens/>
              <w:jc w:val="center"/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3D0861" w:rsidRPr="000D4948" w:rsidRDefault="003D0861" w:rsidP="00BA6ADB">
            <w:pPr>
              <w:tabs>
                <w:tab w:val="left" w:pos="-720"/>
              </w:tabs>
              <w:suppressAutoHyphens/>
              <w:spacing w:line="276" w:lineRule="auto"/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>Vision</w:t>
            </w:r>
            <w:r w:rsidR="00740FFB" w:rsidRPr="000D4948"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 xml:space="preserve"> &amp; Mission</w:t>
            </w:r>
          </w:p>
        </w:tc>
        <w:tc>
          <w:tcPr>
            <w:tcW w:w="1170" w:type="dxa"/>
            <w:vAlign w:val="center"/>
          </w:tcPr>
          <w:p w:rsidR="003D0861" w:rsidRPr="000D4948" w:rsidRDefault="008B12B3" w:rsidP="00CD5A16">
            <w:pPr>
              <w:tabs>
                <w:tab w:val="left" w:pos="-720"/>
              </w:tabs>
              <w:suppressAutoHyphens/>
              <w:ind w:left="68"/>
              <w:jc w:val="center"/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</w:pPr>
            <w:r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>V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A4028A" w:rsidRPr="000D4948" w:rsidRDefault="00A4028A" w:rsidP="00A4028A">
            <w:pPr>
              <w:tabs>
                <w:tab w:val="left" w:pos="-720"/>
              </w:tabs>
              <w:suppressAutoHyphens/>
              <w:jc w:val="center"/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A4028A" w:rsidRPr="000D4948" w:rsidRDefault="00A4028A" w:rsidP="00A4028A">
            <w:pPr>
              <w:tabs>
                <w:tab w:val="left" w:pos="-720"/>
              </w:tabs>
              <w:suppressAutoHyphens/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 xml:space="preserve">Editorial Board / Team </w:t>
            </w:r>
          </w:p>
        </w:tc>
        <w:tc>
          <w:tcPr>
            <w:tcW w:w="1170" w:type="dxa"/>
            <w:vAlign w:val="center"/>
          </w:tcPr>
          <w:p w:rsidR="00A4028A" w:rsidRPr="000D4948" w:rsidRDefault="00740FFB" w:rsidP="00A4028A">
            <w:pPr>
              <w:tabs>
                <w:tab w:val="left" w:pos="-720"/>
              </w:tabs>
              <w:suppressAutoHyphens/>
              <w:ind w:left="68"/>
              <w:jc w:val="center"/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>V</w:t>
            </w:r>
            <w:r w:rsidR="008B12B3"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>I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BA6ADB" w:rsidRPr="000D4948" w:rsidRDefault="00BA6ADB" w:rsidP="00BA6ADB">
            <w:pPr>
              <w:tabs>
                <w:tab w:val="left" w:pos="-720"/>
              </w:tabs>
              <w:suppressAutoHyphens/>
              <w:jc w:val="center"/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BA6ADB" w:rsidRPr="000D4948" w:rsidRDefault="00BA6ADB" w:rsidP="00BA6ADB">
            <w:pPr>
              <w:tabs>
                <w:tab w:val="left" w:pos="-720"/>
              </w:tabs>
              <w:suppressAutoHyphens/>
              <w:spacing w:line="276" w:lineRule="auto"/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>Contents</w:t>
            </w:r>
          </w:p>
        </w:tc>
        <w:tc>
          <w:tcPr>
            <w:tcW w:w="1170" w:type="dxa"/>
            <w:vAlign w:val="center"/>
          </w:tcPr>
          <w:p w:rsidR="00BA6ADB" w:rsidRPr="000D4948" w:rsidRDefault="00740FFB" w:rsidP="007A4E38">
            <w:pPr>
              <w:tabs>
                <w:tab w:val="left" w:pos="-720"/>
              </w:tabs>
              <w:suppressAutoHyphens/>
              <w:ind w:left="68"/>
              <w:jc w:val="center"/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>V</w:t>
            </w:r>
            <w:r w:rsidR="008B12B3">
              <w:rPr>
                <w:rFonts w:cstheme="minorHAnsi"/>
                <w:bCs/>
                <w:spacing w:val="-2"/>
                <w:sz w:val="24"/>
                <w:szCs w:val="24"/>
                <w:lang w:val="en-GB"/>
              </w:rPr>
              <w:t>II-X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BA6ADB" w:rsidRPr="000D4948" w:rsidRDefault="00BA6ADB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8820" w:type="dxa"/>
            <w:vAlign w:val="center"/>
          </w:tcPr>
          <w:p w:rsidR="00BA6ADB" w:rsidRPr="000D4948" w:rsidRDefault="00BA6ADB" w:rsidP="00BA6ADB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b/>
                <w:spacing w:val="-2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BA6ADB" w:rsidRPr="000D4948" w:rsidRDefault="00BA6ADB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BA6ADB" w:rsidRPr="000D4948" w:rsidRDefault="008C2F0C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1</w:t>
            </w:r>
          </w:p>
        </w:tc>
        <w:tc>
          <w:tcPr>
            <w:tcW w:w="8820" w:type="dxa"/>
            <w:vAlign w:val="center"/>
          </w:tcPr>
          <w:p w:rsidR="00BA6ADB" w:rsidRPr="000D4948" w:rsidRDefault="00BA6ADB" w:rsidP="00BA6ADB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  <w:t xml:space="preserve">CLIMATE   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BA6ADB" w:rsidRPr="000D4948" w:rsidRDefault="00BA6ADB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1</w:t>
            </w:r>
            <w:r w:rsidR="000D76B7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-2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1.01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4C0A57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Temperature at   selected   s</w:t>
            </w:r>
            <w:r w:rsidR="004C0A57"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 xml:space="preserve">tations of   </w:t>
            </w:r>
            <w:proofErr w:type="gramStart"/>
            <w:r w:rsidR="004C0A57"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Sindh,  1971</w:t>
            </w:r>
            <w:proofErr w:type="gramEnd"/>
            <w:r w:rsidR="004C0A57"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 xml:space="preserve"> to  </w:t>
            </w: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 xml:space="preserve">2020. </w:t>
            </w:r>
          </w:p>
        </w:tc>
        <w:tc>
          <w:tcPr>
            <w:tcW w:w="1170" w:type="dxa"/>
            <w:vAlign w:val="center"/>
          </w:tcPr>
          <w:p w:rsidR="00D20933" w:rsidRPr="000D4948" w:rsidRDefault="00934541" w:rsidP="00193DC0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3</w:t>
            </w:r>
            <w:r w:rsidR="00D20933"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-</w:t>
            </w:r>
            <w:r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4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1.02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4C0A57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Humidity   at    selected   stat</w:t>
            </w:r>
            <w:r w:rsidR="004C0A57"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 xml:space="preserve">ions   of   </w:t>
            </w:r>
            <w:proofErr w:type="gramStart"/>
            <w:r w:rsidR="004C0A57"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Sindh,  1971</w:t>
            </w:r>
            <w:proofErr w:type="gramEnd"/>
            <w:r w:rsidR="004C0A57"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 xml:space="preserve"> to  </w:t>
            </w: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 xml:space="preserve">2020.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934541" w:rsidP="00193DC0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5</w:t>
            </w:r>
            <w:r w:rsidR="00D20933"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-</w:t>
            </w:r>
            <w:r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6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1.03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4C0A57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Rainfall at   selected   statio</w:t>
            </w:r>
            <w:r w:rsidR="004C0A57"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 xml:space="preserve">ns of   Sindh, 1971 </w:t>
            </w:r>
            <w:proofErr w:type="gramStart"/>
            <w:r w:rsidR="004C0A57"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 xml:space="preserve">to  </w:t>
            </w: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2020</w:t>
            </w:r>
            <w:proofErr w:type="gramEnd"/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 xml:space="preserve">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934541" w:rsidP="00193DC0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7-8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015E45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2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BA6ADB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  <w:t>POPULATION</w:t>
            </w:r>
          </w:p>
        </w:tc>
        <w:tc>
          <w:tcPr>
            <w:tcW w:w="1170" w:type="dxa"/>
            <w:vAlign w:val="center"/>
          </w:tcPr>
          <w:p w:rsidR="00D20933" w:rsidRPr="000D4948" w:rsidRDefault="00934541" w:rsidP="00BA6ADB">
            <w:pPr>
              <w:tabs>
                <w:tab w:val="left" w:pos="-720"/>
              </w:tabs>
              <w:suppressAutoHyphens/>
              <w:ind w:left="1"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9</w:t>
            </w:r>
            <w:r w:rsidR="000D76B7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-10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2.01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594F46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Population of Pakistan by Province, 1951 to 2017.</w:t>
            </w:r>
          </w:p>
        </w:tc>
        <w:tc>
          <w:tcPr>
            <w:tcW w:w="1170" w:type="dxa"/>
            <w:vAlign w:val="center"/>
          </w:tcPr>
          <w:p w:rsidR="00D20933" w:rsidRPr="000D4948" w:rsidRDefault="00DE0F57" w:rsidP="00BA6ADB">
            <w:pPr>
              <w:tabs>
                <w:tab w:val="left" w:pos="-720"/>
              </w:tabs>
              <w:suppressAutoHyphens/>
              <w:ind w:left="1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11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2.02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594F46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Population Census, 1998 &amp; 2017 at a </w:t>
            </w:r>
            <w:r w:rsidR="00530A2B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G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lance.</w:t>
            </w:r>
          </w:p>
        </w:tc>
        <w:tc>
          <w:tcPr>
            <w:tcW w:w="1170" w:type="dxa"/>
            <w:vAlign w:val="center"/>
          </w:tcPr>
          <w:p w:rsidR="00D20933" w:rsidRPr="000D4948" w:rsidRDefault="00DE0F57" w:rsidP="0044501B">
            <w:pPr>
              <w:tabs>
                <w:tab w:val="left" w:pos="-720"/>
              </w:tabs>
              <w:suppressAutoHyphens/>
              <w:ind w:left="1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</w:t>
            </w:r>
            <w:r w:rsidR="00586155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2.03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594F46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Area, Population and Density of Pakistan by Province</w:t>
            </w:r>
          </w:p>
          <w:p w:rsidR="00F63A00" w:rsidRPr="000D4948" w:rsidRDefault="00D20933" w:rsidP="00594F46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1951, 1961, 1972, 1981, 1998 &amp; 2017.</w:t>
            </w:r>
          </w:p>
        </w:tc>
        <w:tc>
          <w:tcPr>
            <w:tcW w:w="1170" w:type="dxa"/>
            <w:vAlign w:val="center"/>
          </w:tcPr>
          <w:p w:rsidR="00D20933" w:rsidRPr="000D4948" w:rsidRDefault="00DE0F57" w:rsidP="0044501B">
            <w:pPr>
              <w:tabs>
                <w:tab w:val="left" w:pos="-720"/>
              </w:tabs>
              <w:suppressAutoHyphens/>
              <w:ind w:left="1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</w:t>
            </w:r>
            <w:r w:rsidR="00586155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2.04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594F46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Literacy Ratio of Pakistan and Sindh, Urban/Rural Area by Sex,</w:t>
            </w:r>
          </w:p>
          <w:p w:rsidR="00F63A00" w:rsidRPr="000D4948" w:rsidRDefault="00D20933" w:rsidP="00594F46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1972, 1981, 1998 &amp; 2017.</w:t>
            </w:r>
          </w:p>
        </w:tc>
        <w:tc>
          <w:tcPr>
            <w:tcW w:w="1170" w:type="dxa"/>
            <w:vAlign w:val="center"/>
          </w:tcPr>
          <w:p w:rsidR="00D20933" w:rsidRPr="000D4948" w:rsidRDefault="00DE0F57" w:rsidP="0044501B">
            <w:pPr>
              <w:tabs>
                <w:tab w:val="left" w:pos="-720"/>
              </w:tabs>
              <w:suppressAutoHyphens/>
              <w:ind w:left="1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</w:t>
            </w:r>
            <w:r w:rsidR="00586155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2.05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594F46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Population </w:t>
            </w:r>
            <w:r w:rsidRPr="000D4948">
              <w:rPr>
                <w:rFonts w:ascii="Calibri" w:hAnsi="Calibri" w:cs="Calibri"/>
                <w:spacing w:val="-2"/>
                <w:lang w:val="en-GB"/>
              </w:rPr>
              <w:t>(10 Years &amp; Above)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by Number of Literate by District and Literacy Ratio</w:t>
            </w:r>
          </w:p>
          <w:p w:rsidR="00F63A00" w:rsidRPr="000D4948" w:rsidRDefault="00D20933" w:rsidP="00594F46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in Sindh, 1972, 1981, 1998 &amp; 2017.</w:t>
            </w:r>
          </w:p>
        </w:tc>
        <w:tc>
          <w:tcPr>
            <w:tcW w:w="1170" w:type="dxa"/>
            <w:vAlign w:val="center"/>
          </w:tcPr>
          <w:p w:rsidR="00D20933" w:rsidRPr="000D4948" w:rsidRDefault="00DE0F57" w:rsidP="00586155">
            <w:pPr>
              <w:tabs>
                <w:tab w:val="left" w:pos="-720"/>
              </w:tabs>
              <w:suppressAutoHyphens/>
              <w:ind w:left="1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</w:t>
            </w:r>
            <w:r w:rsidR="00586155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</w:t>
            </w: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-1</w:t>
            </w:r>
            <w:r w:rsidR="00586155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7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2.06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594F46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Population by District Urban / Rural by Sex in Sindh, 1972, 1981, 1998 &amp; 2017.</w:t>
            </w:r>
          </w:p>
        </w:tc>
        <w:tc>
          <w:tcPr>
            <w:tcW w:w="1170" w:type="dxa"/>
            <w:vAlign w:val="center"/>
          </w:tcPr>
          <w:p w:rsidR="00D20933" w:rsidRPr="000D4948" w:rsidRDefault="00DE0F57" w:rsidP="00586155">
            <w:pPr>
              <w:tabs>
                <w:tab w:val="left" w:pos="-720"/>
              </w:tabs>
              <w:suppressAutoHyphens/>
              <w:ind w:left="1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</w:t>
            </w:r>
            <w:r w:rsidR="00586155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8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-2</w:t>
            </w: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0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2.07</w:t>
            </w:r>
          </w:p>
        </w:tc>
        <w:tc>
          <w:tcPr>
            <w:tcW w:w="8820" w:type="dxa"/>
            <w:vAlign w:val="center"/>
          </w:tcPr>
          <w:p w:rsidR="00D20933" w:rsidRPr="000D4948" w:rsidRDefault="00594F46" w:rsidP="00594F46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Decennial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Variation of Population </w:t>
            </w:r>
            <w:proofErr w:type="gramStart"/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with  Growth</w:t>
            </w:r>
            <w:proofErr w:type="gramEnd"/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Rate by  Division and District</w:t>
            </w:r>
          </w:p>
          <w:p w:rsidR="00F63A00" w:rsidRPr="000D4948" w:rsidRDefault="00D20933" w:rsidP="00594F46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in Sindh 1961, 1972, 1981, 1998 &amp; 2017.</w:t>
            </w:r>
          </w:p>
        </w:tc>
        <w:tc>
          <w:tcPr>
            <w:tcW w:w="1170" w:type="dxa"/>
            <w:vAlign w:val="center"/>
          </w:tcPr>
          <w:p w:rsidR="00D20933" w:rsidRPr="000D4948" w:rsidRDefault="00D20933" w:rsidP="00BA6ADB">
            <w:pPr>
              <w:tabs>
                <w:tab w:val="left" w:pos="-720"/>
              </w:tabs>
              <w:suppressAutoHyphens/>
              <w:ind w:left="1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  <w:p w:rsidR="00D20933" w:rsidRPr="000D4948" w:rsidRDefault="00DE0F57" w:rsidP="00586155">
            <w:pPr>
              <w:tabs>
                <w:tab w:val="left" w:pos="-720"/>
              </w:tabs>
              <w:suppressAutoHyphens/>
              <w:ind w:left="1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21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-</w:t>
            </w: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22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2.08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594F46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Population by Age Group (5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>9 &amp; 10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>14) Sex, Urban/Rural in Sindh,</w:t>
            </w:r>
          </w:p>
          <w:p w:rsidR="00F63A00" w:rsidRPr="000D4948" w:rsidRDefault="00D20933" w:rsidP="00594F46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1972, 1981, 1998 &amp; 2017.</w:t>
            </w:r>
          </w:p>
        </w:tc>
        <w:tc>
          <w:tcPr>
            <w:tcW w:w="1170" w:type="dxa"/>
            <w:vAlign w:val="center"/>
          </w:tcPr>
          <w:p w:rsidR="00D20933" w:rsidRPr="000D4948" w:rsidRDefault="00DE0F57" w:rsidP="00586155">
            <w:pPr>
              <w:tabs>
                <w:tab w:val="left" w:pos="-720"/>
              </w:tabs>
              <w:suppressAutoHyphens/>
              <w:ind w:left="1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23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015E45" w:rsidP="00594F46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Graph </w:t>
            </w:r>
            <w:r w:rsidR="004C0A57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- 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Percentage Share of Provinces in Population of Pakistan 1951-2017</w:t>
            </w:r>
          </w:p>
        </w:tc>
        <w:tc>
          <w:tcPr>
            <w:tcW w:w="1170" w:type="dxa"/>
            <w:vAlign w:val="center"/>
          </w:tcPr>
          <w:p w:rsidR="00D20933" w:rsidRPr="000D4948" w:rsidRDefault="00C934A3" w:rsidP="00586155">
            <w:pPr>
              <w:tabs>
                <w:tab w:val="left" w:pos="-720"/>
              </w:tabs>
              <w:suppressAutoHyphens/>
              <w:ind w:left="1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24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BA6AD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594F46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Graph - 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Population of 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Pakistan by Province 1951-2017</w:t>
            </w:r>
          </w:p>
        </w:tc>
        <w:tc>
          <w:tcPr>
            <w:tcW w:w="1170" w:type="dxa"/>
            <w:vAlign w:val="center"/>
          </w:tcPr>
          <w:p w:rsidR="00D20933" w:rsidRPr="000D4948" w:rsidRDefault="00C934A3" w:rsidP="00586155">
            <w:pPr>
              <w:tabs>
                <w:tab w:val="left" w:pos="-720"/>
              </w:tabs>
              <w:suppressAutoHyphens/>
              <w:ind w:left="1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24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br w:type="page"/>
            </w:r>
            <w:r w:rsidR="00015E45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  <w:t>AGRICULTURE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C934A3" w:rsidP="00EF176E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</w:t>
            </w:r>
            <w:r w:rsidR="00200C6C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</w:t>
            </w:r>
            <w:r w:rsidR="000D76B7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-26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3.01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Land Utilization Statistics   in   </w:t>
            </w:r>
            <w:proofErr w:type="gramStart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Sindh,   </w:t>
            </w:r>
            <w:proofErr w:type="gramEnd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C934A3" w:rsidP="00C934A3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27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3.02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Barrage wise withdrawal   in </w:t>
            </w:r>
            <w:proofErr w:type="gramStart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Sindh,   </w:t>
            </w:r>
            <w:proofErr w:type="gramEnd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  to  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0D76B7" w:rsidP="00200C6C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28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3.03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Canal   withdrawal   by Barrages in </w:t>
            </w:r>
            <w:proofErr w:type="gramStart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Sindh,   </w:t>
            </w:r>
            <w:proofErr w:type="gramEnd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0D76B7" w:rsidP="00A63D0D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29-31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3.04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Area commanded and Irrigated by Barrages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0D76B7" w:rsidP="00A63D0D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32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3.05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Sale   of    Fertilizer    in    Sindh,      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>71   to    2019-20.</w:t>
            </w:r>
          </w:p>
        </w:tc>
        <w:tc>
          <w:tcPr>
            <w:tcW w:w="1170" w:type="dxa"/>
            <w:vAlign w:val="center"/>
          </w:tcPr>
          <w:p w:rsidR="00D20933" w:rsidRPr="000D4948" w:rsidRDefault="000D76B7" w:rsidP="00EF176E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33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3.06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F63A00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Consumption of   Pesticides    in </w:t>
            </w:r>
            <w:proofErr w:type="gramStart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Sindh,   </w:t>
            </w:r>
            <w:proofErr w:type="gramEnd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0D76B7" w:rsidP="00EF176E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34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3.07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Distribution of improved Seeds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6966B6" w:rsidP="00EF176E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35</w:t>
            </w:r>
          </w:p>
        </w:tc>
      </w:tr>
      <w:tr w:rsidR="000D4948" w:rsidRPr="000D4948" w:rsidTr="000D4948">
        <w:trPr>
          <w:trHeight w:val="337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3.08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Number and Area of farm by size in Sindh, 1980, 1990, 2000 &amp; 2010.                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A63D0D" w:rsidP="00A63D0D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</w:t>
            </w:r>
            <w:r w:rsidR="006966B6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-</w:t>
            </w:r>
            <w:r w:rsidR="006966B6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37</w:t>
            </w:r>
          </w:p>
        </w:tc>
      </w:tr>
      <w:tr w:rsidR="000D4948" w:rsidRPr="000D4948" w:rsidTr="000D4948">
        <w:trPr>
          <w:trHeight w:val="355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3.09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Quantum Index Number of Major Crops Production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6966B6" w:rsidP="0085542B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38-39</w:t>
            </w:r>
          </w:p>
        </w:tc>
      </w:tr>
      <w:tr w:rsidR="000D4948" w:rsidRPr="000D4948" w:rsidTr="000D4948">
        <w:trPr>
          <w:trHeight w:val="373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3.10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Area and Production of Major Crops in </w:t>
            </w:r>
            <w:proofErr w:type="gramStart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Sindh,   </w:t>
            </w:r>
            <w:proofErr w:type="gramEnd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6966B6" w:rsidP="006966B6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40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-</w:t>
            </w: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43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4C0A57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lastRenderedPageBreak/>
              <w:t>3.11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Area, Production and Yield of Wheat, Rice, Cotton &amp; Sugarcane Crops in Sindh, </w:t>
            </w:r>
          </w:p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6966B6" w:rsidP="006966B6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44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-</w:t>
            </w: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45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4C0A57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3.12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Area and Production of Minor Crops (Pulses)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6966B6" w:rsidP="004267B3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46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-</w:t>
            </w: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47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4C0A57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3.13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Area, Production   &amp; Yield of Minor Crops (Onion, Chillies, Potatoes &amp; other vegetables) </w:t>
            </w:r>
          </w:p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6966B6" w:rsidP="00EF176E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48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4C0A57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3.14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Area and Production of Fruits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6966B6" w:rsidP="00F501D6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49-50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4C0A57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3.15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Area Sown by source of irrigation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6966B6" w:rsidP="00F501D6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51-52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4C0A57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3.16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Agriculture Development Loans by Commercial Banks in Sindh, 1980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81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6966B6" w:rsidP="00F501D6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53-54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4C0A57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br w:type="page"/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3.17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Agriculture Production Loans by Commercial Banks in Sindh, 1980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81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6966B6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55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4C0A57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Graph - 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Quantum Index number Of Major Crops Production In Sindh, 1970-71 TO 2019-20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.</w:t>
            </w:r>
          </w:p>
        </w:tc>
        <w:tc>
          <w:tcPr>
            <w:tcW w:w="1170" w:type="dxa"/>
            <w:vAlign w:val="center"/>
          </w:tcPr>
          <w:p w:rsidR="00D20933" w:rsidRPr="000D4948" w:rsidRDefault="00DC6217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56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BF4440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Graph - 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Area And Production Of Wheat In Sindh 1970-71 To 2019-20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.</w:t>
            </w:r>
          </w:p>
        </w:tc>
        <w:tc>
          <w:tcPr>
            <w:tcW w:w="1170" w:type="dxa"/>
            <w:vAlign w:val="center"/>
          </w:tcPr>
          <w:p w:rsidR="00D20933" w:rsidRPr="000D4948" w:rsidRDefault="00DC6217" w:rsidP="00D808B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57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BF4440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Graph - 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Area And Production Of </w:t>
            </w:r>
            <w:r w:rsidR="00D20933"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Rice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In Sindh 1970-71 To 2019-20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.</w:t>
            </w:r>
          </w:p>
        </w:tc>
        <w:tc>
          <w:tcPr>
            <w:tcW w:w="1170" w:type="dxa"/>
            <w:vAlign w:val="center"/>
          </w:tcPr>
          <w:p w:rsidR="00D20933" w:rsidRPr="000D4948" w:rsidRDefault="00DC6217" w:rsidP="00D808B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57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BF4440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Graph - 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Area And Production Of </w:t>
            </w:r>
            <w:r w:rsidR="00D20933"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Cotton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In Sindh 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1970-71 To 2019-20.</w:t>
            </w:r>
          </w:p>
        </w:tc>
        <w:tc>
          <w:tcPr>
            <w:tcW w:w="1170" w:type="dxa"/>
            <w:vAlign w:val="center"/>
          </w:tcPr>
          <w:p w:rsidR="00D20933" w:rsidRPr="000D4948" w:rsidRDefault="00DC6217" w:rsidP="00D808B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58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BF4440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Graph - 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Area And Production Of </w:t>
            </w:r>
            <w:r w:rsidR="00D20933"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Sugarcane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In Sindh 1970-71 To 2019-20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.</w:t>
            </w:r>
          </w:p>
        </w:tc>
        <w:tc>
          <w:tcPr>
            <w:tcW w:w="1170" w:type="dxa"/>
            <w:vAlign w:val="center"/>
          </w:tcPr>
          <w:p w:rsidR="00D20933" w:rsidRPr="000D4948" w:rsidRDefault="00DC6217" w:rsidP="00D808B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58</w:t>
            </w:r>
            <w:r w:rsidR="006346F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015E45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  <w:t>LIVESTOCK, FISHERY, FORESTRY AND FOOD STORAGE.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                    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DC6217" w:rsidP="00EF176E">
            <w:pPr>
              <w:tabs>
                <w:tab w:val="left" w:pos="-720"/>
              </w:tabs>
              <w:suppressAutoHyphens/>
              <w:ind w:left="-2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59-60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4.01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4E4594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Estimated Livestock population in Sindh, </w:t>
            </w:r>
          </w:p>
          <w:p w:rsidR="00D20933" w:rsidRPr="000D4948" w:rsidRDefault="00D20933" w:rsidP="004E4594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1960, 1972, 1976, 1980, 1986, 1990, 1996 AND 2006.</w:t>
            </w:r>
          </w:p>
        </w:tc>
        <w:tc>
          <w:tcPr>
            <w:tcW w:w="1170" w:type="dxa"/>
            <w:vAlign w:val="center"/>
          </w:tcPr>
          <w:p w:rsidR="00D20933" w:rsidRPr="000D4948" w:rsidRDefault="00925099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61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4.02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4E4594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Fish Production in Sindh, 1970 to 2020.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925099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62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4.03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530A2B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Fishing Crafts (Marine &amp; </w:t>
            </w:r>
            <w:r w:rsidR="00594F46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Inland) in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 Sindh, 197</w:t>
            </w:r>
            <w:r w:rsidR="00530A2B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to 2020. </w:t>
            </w:r>
          </w:p>
        </w:tc>
        <w:tc>
          <w:tcPr>
            <w:tcW w:w="1170" w:type="dxa"/>
            <w:vAlign w:val="center"/>
          </w:tcPr>
          <w:p w:rsidR="00D20933" w:rsidRPr="000D4948" w:rsidRDefault="00925099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63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4.04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CD5A1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Inland   Fisheries (No. of Fisherman &amp; Boats) in Sindh, 1970 to 2020.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925099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64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4.05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Afforested &amp; Regenerated Area of Forest in Sindh, 1971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72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925099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65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4.06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4E4594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Out    turn   of    Forest   in    </w:t>
            </w:r>
            <w:r w:rsidR="00594F46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925099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66-67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4.07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CD5A1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Procurement of Wheat and Rice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925099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68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4.08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CD5A1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Government owned Food Storage Accommodation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</w:t>
            </w:r>
          </w:p>
        </w:tc>
        <w:tc>
          <w:tcPr>
            <w:tcW w:w="1170" w:type="dxa"/>
            <w:vAlign w:val="center"/>
          </w:tcPr>
          <w:p w:rsidR="00D20933" w:rsidRPr="000D4948" w:rsidRDefault="00925099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69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F63A00" w:rsidRPr="000D4948" w:rsidRDefault="00F63A00" w:rsidP="000D4948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8820" w:type="dxa"/>
            <w:vAlign w:val="center"/>
          </w:tcPr>
          <w:p w:rsidR="00D20933" w:rsidRPr="000D4948" w:rsidRDefault="00D20933" w:rsidP="000D494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D20933" w:rsidRPr="000D4948" w:rsidRDefault="00D20933" w:rsidP="000D4948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015E45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EF176E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  <w:t>MANUFACTURING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925099" w:rsidP="00EF176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70-71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AF71D6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5.01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Census </w:t>
            </w:r>
            <w:r w:rsidR="00925099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of Manufacturing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</w:t>
            </w:r>
            <w:r w:rsidR="00925099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Industries in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Sindh, 1970-71 TO 1973, </w:t>
            </w:r>
          </w:p>
          <w:p w:rsidR="00D20933" w:rsidRPr="000D4948" w:rsidRDefault="00D20933" w:rsidP="00AF71D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1975-76 TO 1991-92, 1995-96, 2000-01, 2005-06 &amp; 2015-16.    </w:t>
            </w:r>
          </w:p>
        </w:tc>
        <w:tc>
          <w:tcPr>
            <w:tcW w:w="1170" w:type="dxa"/>
            <w:vAlign w:val="center"/>
          </w:tcPr>
          <w:p w:rsidR="00D20933" w:rsidRPr="000D4948" w:rsidRDefault="00925099" w:rsidP="00AF71D6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72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5.02</w:t>
            </w:r>
          </w:p>
        </w:tc>
        <w:tc>
          <w:tcPr>
            <w:tcW w:w="8820" w:type="dxa"/>
            <w:vAlign w:val="center"/>
          </w:tcPr>
          <w:p w:rsidR="00D20933" w:rsidRPr="000D4948" w:rsidRDefault="00530A2B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Quantum Index of Manufacturing (QIM) In Sindh, 1980-81 TO 2019-20</w:t>
            </w:r>
          </w:p>
        </w:tc>
        <w:tc>
          <w:tcPr>
            <w:tcW w:w="1170" w:type="dxa"/>
            <w:vAlign w:val="center"/>
          </w:tcPr>
          <w:p w:rsidR="00D20933" w:rsidRPr="000D4948" w:rsidRDefault="00F51C82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73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5.03</w:t>
            </w:r>
          </w:p>
        </w:tc>
        <w:tc>
          <w:tcPr>
            <w:tcW w:w="8820" w:type="dxa"/>
            <w:vAlign w:val="center"/>
          </w:tcPr>
          <w:p w:rsidR="00D20933" w:rsidRPr="000D4948" w:rsidRDefault="00530A2B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Industrial Production of Selected Large Scale Industries in Sindh, 1970-71 to 2019-20</w:t>
            </w:r>
          </w:p>
        </w:tc>
        <w:tc>
          <w:tcPr>
            <w:tcW w:w="1170" w:type="dxa"/>
            <w:vAlign w:val="center"/>
          </w:tcPr>
          <w:p w:rsidR="00D20933" w:rsidRPr="000D4948" w:rsidRDefault="00F51C82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74-85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5.04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Total Employment a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nd Production Workers in selected large scale industries </w:t>
            </w:r>
          </w:p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in Sindh 1980-81 to 2019-20.</w:t>
            </w:r>
          </w:p>
        </w:tc>
        <w:tc>
          <w:tcPr>
            <w:tcW w:w="1170" w:type="dxa"/>
            <w:vAlign w:val="center"/>
          </w:tcPr>
          <w:p w:rsidR="00D20933" w:rsidRPr="000D4948" w:rsidRDefault="00F51C82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86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4C0A57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Graph - 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QIM 1980-81 to 2019-20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.</w:t>
            </w:r>
          </w:p>
        </w:tc>
        <w:tc>
          <w:tcPr>
            <w:tcW w:w="1170" w:type="dxa"/>
            <w:vAlign w:val="center"/>
          </w:tcPr>
          <w:p w:rsidR="00D20933" w:rsidRPr="000D4948" w:rsidRDefault="00F51C82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87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bCs/>
                <w:spacing w:val="-2"/>
                <w:sz w:val="24"/>
                <w:szCs w:val="24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</w:rPr>
              <w:t>Graph - Average Monthly Employment</w:t>
            </w:r>
            <w:r w:rsidR="00BF4440">
              <w:rPr>
                <w:rFonts w:ascii="Calibri" w:hAnsi="Calibri" w:cs="Calibri"/>
                <w:spacing w:val="-2"/>
                <w:sz w:val="24"/>
                <w:szCs w:val="24"/>
              </w:rPr>
              <w:t>, 1980-81 to 2019-20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</w:rPr>
              <w:t>.</w:t>
            </w:r>
          </w:p>
        </w:tc>
        <w:tc>
          <w:tcPr>
            <w:tcW w:w="1170" w:type="dxa"/>
            <w:vAlign w:val="center"/>
          </w:tcPr>
          <w:p w:rsidR="00D20933" w:rsidRPr="000D4948" w:rsidRDefault="00F51C82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88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</w:rPr>
              <w:t xml:space="preserve">Graph - </w:t>
            </w:r>
            <w:r w:rsidR="00D20933" w:rsidRPr="000D4948">
              <w:rPr>
                <w:rFonts w:ascii="Calibri" w:hAnsi="Calibri" w:cs="Calibri"/>
                <w:bCs/>
                <w:spacing w:val="-2"/>
                <w:sz w:val="24"/>
                <w:szCs w:val="24"/>
              </w:rPr>
              <w:t>Census of Manu</w:t>
            </w: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</w:rPr>
              <w:t>facturing Industries (CMI)</w:t>
            </w:r>
            <w:r w:rsidR="00BF4440">
              <w:rPr>
                <w:rFonts w:ascii="Calibri" w:hAnsi="Calibri" w:cs="Calibri"/>
                <w:bCs/>
                <w:spacing w:val="-2"/>
                <w:sz w:val="24"/>
                <w:szCs w:val="24"/>
              </w:rPr>
              <w:t>, 1970-71 to 2015-16</w:t>
            </w: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</w:rPr>
              <w:t>.</w:t>
            </w:r>
          </w:p>
        </w:tc>
        <w:tc>
          <w:tcPr>
            <w:tcW w:w="1170" w:type="dxa"/>
            <w:vAlign w:val="center"/>
          </w:tcPr>
          <w:p w:rsidR="00D20933" w:rsidRPr="000D4948" w:rsidRDefault="00F51C82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89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594F46" w:rsidRDefault="00594F46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  <w:p w:rsidR="00594F46" w:rsidRDefault="00594F46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  <w:p w:rsidR="00D20933" w:rsidRPr="000D4948" w:rsidRDefault="00015E45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</w:t>
            </w:r>
          </w:p>
        </w:tc>
        <w:tc>
          <w:tcPr>
            <w:tcW w:w="8820" w:type="dxa"/>
            <w:vAlign w:val="center"/>
          </w:tcPr>
          <w:p w:rsidR="00594F46" w:rsidRDefault="00594F46" w:rsidP="00FA25C1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</w:pPr>
          </w:p>
          <w:p w:rsidR="00594F46" w:rsidRDefault="00594F46" w:rsidP="00FA25C1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</w:pPr>
          </w:p>
          <w:p w:rsidR="00D20933" w:rsidRPr="000D4948" w:rsidRDefault="00D20933" w:rsidP="00FA25C1">
            <w:pPr>
              <w:tabs>
                <w:tab w:val="left" w:pos="-720"/>
              </w:tabs>
              <w:suppressAutoHyphens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  <w:t>ELECTRICITY AND GAS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                            </w:t>
            </w:r>
          </w:p>
        </w:tc>
        <w:tc>
          <w:tcPr>
            <w:tcW w:w="1170" w:type="dxa"/>
            <w:vAlign w:val="center"/>
          </w:tcPr>
          <w:p w:rsidR="00594F46" w:rsidRDefault="00594F46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  <w:p w:rsidR="00594F46" w:rsidRDefault="00594F46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  <w:p w:rsidR="00D20933" w:rsidRPr="000D4948" w:rsidRDefault="00D02A1D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90-91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AF71D6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lastRenderedPageBreak/>
              <w:t>6.01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AF71D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Electricity Consumption &amp; Number of Consumers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</w:t>
            </w:r>
          </w:p>
        </w:tc>
        <w:tc>
          <w:tcPr>
            <w:tcW w:w="1170" w:type="dxa"/>
            <w:vAlign w:val="center"/>
          </w:tcPr>
          <w:p w:rsidR="00D20933" w:rsidRPr="000D4948" w:rsidRDefault="00D02A1D" w:rsidP="00D02A1D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92-93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6.02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Electricity Consumption &amp; Number of Consumers by KE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</w:t>
            </w:r>
            <w:proofErr w:type="gramStart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.</w:t>
            </w:r>
            <w:proofErr w:type="gramEnd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D02A1D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94-95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6.03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Electricity Consumption &amp; Number of Consumers by WAPDA in Sindh, 1977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78 to 2019-20.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D02A1D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96-97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6.04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Consumption and no. of Consumers of Gas by Groups in Sindh, 1970-71 To 2019-20.</w:t>
            </w:r>
          </w:p>
        </w:tc>
        <w:tc>
          <w:tcPr>
            <w:tcW w:w="1170" w:type="dxa"/>
            <w:vAlign w:val="center"/>
          </w:tcPr>
          <w:p w:rsidR="00D20933" w:rsidRPr="000D4948" w:rsidRDefault="00D02A1D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98-99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6.05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Consumption &amp; number of Consumers of Indus Gas by Groups in Sindh,</w:t>
            </w:r>
          </w:p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1970-71 To 2019-20.</w:t>
            </w:r>
          </w:p>
        </w:tc>
        <w:tc>
          <w:tcPr>
            <w:tcW w:w="1170" w:type="dxa"/>
            <w:vAlign w:val="center"/>
          </w:tcPr>
          <w:p w:rsidR="00D20933" w:rsidRPr="000D4948" w:rsidRDefault="00D02A1D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100-101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6.06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Consumption &amp; Number of Consumers of Karachi Gas </w:t>
            </w:r>
            <w:r w:rsidR="00594F46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by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Groups in Sindh,</w:t>
            </w:r>
          </w:p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1970-71 To 2019-20.</w:t>
            </w:r>
          </w:p>
        </w:tc>
        <w:tc>
          <w:tcPr>
            <w:tcW w:w="1170" w:type="dxa"/>
            <w:vAlign w:val="center"/>
          </w:tcPr>
          <w:p w:rsidR="00D20933" w:rsidRPr="000D4948" w:rsidRDefault="00D02A1D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102-103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6.07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Number of Villages Electrified In Sindh, 1970-71 To 1996-97.</w:t>
            </w:r>
          </w:p>
        </w:tc>
        <w:tc>
          <w:tcPr>
            <w:tcW w:w="1170" w:type="dxa"/>
            <w:vAlign w:val="center"/>
          </w:tcPr>
          <w:p w:rsidR="00D20933" w:rsidRPr="000D4948" w:rsidRDefault="00D02A1D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104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 xml:space="preserve">Graph - </w:t>
            </w:r>
            <w:r w:rsidR="00D20933"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Consumption of Electric</w:t>
            </w: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ity by KE &amp; WAPDA.</w:t>
            </w:r>
          </w:p>
        </w:tc>
        <w:tc>
          <w:tcPr>
            <w:tcW w:w="1170" w:type="dxa"/>
            <w:vAlign w:val="center"/>
          </w:tcPr>
          <w:p w:rsidR="00D20933" w:rsidRPr="000D4948" w:rsidRDefault="0042466A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105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 xml:space="preserve">Graph - </w:t>
            </w:r>
            <w:r w:rsidR="00D20933"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Consumption of</w:t>
            </w: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 xml:space="preserve"> Gas by Karachi Gas &amp; Indus Gas.</w:t>
            </w:r>
          </w:p>
        </w:tc>
        <w:tc>
          <w:tcPr>
            <w:tcW w:w="1170" w:type="dxa"/>
            <w:vAlign w:val="center"/>
          </w:tcPr>
          <w:p w:rsidR="00D20933" w:rsidRPr="000D4948" w:rsidRDefault="0042466A" w:rsidP="00713A9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106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882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b/>
                <w:spacing w:val="-2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015E45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7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  <w:t>PUBLIC FINANCE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D20933" w:rsidP="0042466A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</w:t>
            </w:r>
            <w:r w:rsidR="0042466A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08-109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AF71D6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7.01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594F4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Capital     Receipts    of      </w:t>
            </w:r>
            <w:r w:rsidR="00594F46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Sindh, 1971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72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F22BDC" w:rsidP="00AF71D6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110-112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7.02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594F4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Capital     Expenditure    of    </w:t>
            </w:r>
            <w:r w:rsidR="00594F46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Sindh, 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1971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72   to   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F22BDC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113-119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7.03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594F4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Revenue     Receipts    of      </w:t>
            </w:r>
            <w:r w:rsidR="00594F46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Sindh, 1971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72    to   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2B3ADA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120-125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7.04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Expenditure Met from Revenue of Sindh, 1971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72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2B3ADA" w:rsidP="002B3ADA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126-131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7.05</w:t>
            </w:r>
            <w:r w:rsidR="00BF4440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(A-B)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CD5A1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Annual Development Programme of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>71 to 2019-20.                 .</w:t>
            </w:r>
          </w:p>
        </w:tc>
        <w:tc>
          <w:tcPr>
            <w:tcW w:w="1170" w:type="dxa"/>
            <w:vAlign w:val="center"/>
          </w:tcPr>
          <w:p w:rsidR="00D20933" w:rsidRPr="000D4948" w:rsidRDefault="00714EE9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132-</w:t>
            </w:r>
            <w:r w:rsidR="0047780E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153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7.06</w:t>
            </w:r>
            <w:r w:rsidR="00BF4440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(A-F)</w:t>
            </w:r>
            <w:bookmarkStart w:id="0" w:name="_GoBack"/>
            <w:bookmarkEnd w:id="0"/>
          </w:p>
        </w:tc>
        <w:tc>
          <w:tcPr>
            <w:tcW w:w="8820" w:type="dxa"/>
            <w:vAlign w:val="center"/>
          </w:tcPr>
          <w:p w:rsidR="00D20933" w:rsidRPr="000D4948" w:rsidRDefault="00D20933" w:rsidP="00CD5A1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Sector wise Non Development Expenditure of Sindh, 1971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72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47780E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154</w:t>
            </w:r>
            <w:r w:rsidR="002D46FB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-196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7.07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CD5A1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Provincial Excise Duty and Taxes Recovered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7A0FA6" w:rsidP="007A0FA6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197-201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7.08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CD5A1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Central Excise Duty Recovered by Region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7A0FA6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202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530A2B" w:rsidRPr="000D4948" w:rsidRDefault="00530A2B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..</w:t>
            </w:r>
          </w:p>
        </w:tc>
        <w:tc>
          <w:tcPr>
            <w:tcW w:w="8820" w:type="dxa"/>
            <w:vAlign w:val="center"/>
          </w:tcPr>
          <w:p w:rsidR="00530A2B" w:rsidRPr="000D4948" w:rsidRDefault="004C0A57" w:rsidP="00530A2B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Graph - </w:t>
            </w:r>
            <w:r w:rsidR="00530A2B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Annual Development Expenditure of Sindh (1996-97 to 2019-20)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.</w:t>
            </w:r>
          </w:p>
        </w:tc>
        <w:tc>
          <w:tcPr>
            <w:tcW w:w="1170" w:type="dxa"/>
            <w:vAlign w:val="center"/>
          </w:tcPr>
          <w:p w:rsidR="00530A2B" w:rsidRPr="000D4948" w:rsidRDefault="007A0FA6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203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8820" w:type="dxa"/>
            <w:vAlign w:val="center"/>
          </w:tcPr>
          <w:p w:rsidR="00D20933" w:rsidRPr="000D4948" w:rsidRDefault="00D20933" w:rsidP="00CD5A1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015E45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8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u w:val="single"/>
                <w:lang w:val="en-GB"/>
              </w:rPr>
            </w:pPr>
            <w:r w:rsidRPr="000D4948"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  <w:t>FINANCIAL INSTITUTIONS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EE0F3C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204-205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AF71D6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8.01</w:t>
            </w:r>
          </w:p>
        </w:tc>
        <w:tc>
          <w:tcPr>
            <w:tcW w:w="8820" w:type="dxa"/>
            <w:vAlign w:val="center"/>
          </w:tcPr>
          <w:p w:rsidR="00D20933" w:rsidRPr="000D4948" w:rsidRDefault="00740FFB" w:rsidP="00594F4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ADB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P     Financing    in     </w:t>
            </w:r>
            <w:r w:rsidR="00594F46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Sindh, 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1970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   to   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EE0F3C" w:rsidP="00AF71D6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206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8.02</w:t>
            </w:r>
          </w:p>
        </w:tc>
        <w:tc>
          <w:tcPr>
            <w:tcW w:w="8820" w:type="dxa"/>
            <w:vAlign w:val="center"/>
          </w:tcPr>
          <w:p w:rsidR="00D20933" w:rsidRPr="000D4948" w:rsidRDefault="00740FFB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ADBP 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Loans Disbursed by term in Sindh, 1970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EE0F3C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207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8.03</w:t>
            </w:r>
          </w:p>
        </w:tc>
        <w:tc>
          <w:tcPr>
            <w:tcW w:w="8820" w:type="dxa"/>
            <w:vAlign w:val="center"/>
          </w:tcPr>
          <w:p w:rsidR="00D20933" w:rsidRPr="000D4948" w:rsidRDefault="00740FFB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ADBP 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Loans Disbursed by Sector/Sub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>Sector   in Sindh, 1970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EE0F3C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208-214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8.04</w:t>
            </w:r>
          </w:p>
        </w:tc>
        <w:tc>
          <w:tcPr>
            <w:tcW w:w="8820" w:type="dxa"/>
            <w:vAlign w:val="center"/>
          </w:tcPr>
          <w:p w:rsidR="00D20933" w:rsidRPr="000D4948" w:rsidRDefault="00740FFB" w:rsidP="00594F4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IDB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P  </w:t>
            </w:r>
            <w:r w:rsidR="00594F46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  Financing    in    Sindh, 1970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>71    to    1995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96.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EE0F3C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215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8.05</w:t>
            </w:r>
          </w:p>
        </w:tc>
        <w:tc>
          <w:tcPr>
            <w:tcW w:w="8820" w:type="dxa"/>
            <w:vAlign w:val="center"/>
          </w:tcPr>
          <w:p w:rsidR="00D20933" w:rsidRPr="000D4948" w:rsidRDefault="00740FFB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HBF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C   Loans Sanctioned and Disbursed in Sindh, 1970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2019-20.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EE0F3C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216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Graph - </w:t>
            </w:r>
            <w:r w:rsidR="00740FFB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HBF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C Loans Sanctioned &amp; Disbursed in Sindh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from 1970-71 to 2019-20.</w:t>
            </w:r>
          </w:p>
        </w:tc>
        <w:tc>
          <w:tcPr>
            <w:tcW w:w="1170" w:type="dxa"/>
            <w:vAlign w:val="center"/>
          </w:tcPr>
          <w:p w:rsidR="00D20933" w:rsidRPr="000D4948" w:rsidRDefault="00EE0F3C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217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  <w:p w:rsidR="00594F46" w:rsidRPr="000D4948" w:rsidRDefault="00594F46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8820" w:type="dxa"/>
            <w:vAlign w:val="center"/>
          </w:tcPr>
          <w:p w:rsidR="00D20933" w:rsidRDefault="00D20933" w:rsidP="00F677BB">
            <w:pPr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  <w:p w:rsidR="00594F46" w:rsidRDefault="00594F46" w:rsidP="00F677BB">
            <w:pPr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  <w:p w:rsidR="00594F46" w:rsidRPr="000D4948" w:rsidRDefault="00594F46" w:rsidP="00F677BB">
            <w:pPr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594F46" w:rsidRDefault="00594F46" w:rsidP="003F57EC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  <w:p w:rsidR="00D20933" w:rsidRPr="000D4948" w:rsidRDefault="00D20933" w:rsidP="003F57EC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9</w:t>
            </w:r>
          </w:p>
        </w:tc>
        <w:tc>
          <w:tcPr>
            <w:tcW w:w="8820" w:type="dxa"/>
            <w:vAlign w:val="center"/>
          </w:tcPr>
          <w:p w:rsidR="00594F46" w:rsidRDefault="00594F46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</w:pPr>
          </w:p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b/>
                <w:spacing w:val="-2"/>
                <w:sz w:val="24"/>
                <w:szCs w:val="24"/>
                <w:u w:val="single"/>
                <w:lang w:val="en-GB"/>
              </w:rPr>
            </w:pPr>
            <w:r w:rsidRPr="000D4948"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  <w:t>TRANSPORT &amp; COMMUNICATION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594F46" w:rsidRDefault="00594F46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  <w:p w:rsidR="00D20933" w:rsidRPr="000D4948" w:rsidRDefault="00AF59E9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218-219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AF71D6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9.01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AF71D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Roads    by    type     in      </w:t>
            </w:r>
            <w:proofErr w:type="gramStart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Sindh,   </w:t>
            </w:r>
            <w:proofErr w:type="gramEnd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    to   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AF59E9" w:rsidP="00AF71D6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220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9.02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Motor   Vehicles "On Road"   in    </w:t>
            </w:r>
            <w:proofErr w:type="gramStart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Sindh,   </w:t>
            </w:r>
            <w:proofErr w:type="gramEnd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1970    to   2019-20.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C94342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221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C7424E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</w:rPr>
              <w:t xml:space="preserve">Graph - </w:t>
            </w:r>
            <w:r w:rsidR="00C7424E" w:rsidRPr="000D4948">
              <w:rPr>
                <w:rFonts w:ascii="Calibri" w:hAnsi="Calibri" w:cs="Calibri"/>
                <w:spacing w:val="-2"/>
                <w:sz w:val="24"/>
                <w:szCs w:val="24"/>
              </w:rPr>
              <w:t>Motor Vehicles "On Road" In Sindh, 1970 To 2019-20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</w:rPr>
              <w:t>.</w:t>
            </w:r>
          </w:p>
        </w:tc>
        <w:tc>
          <w:tcPr>
            <w:tcW w:w="1170" w:type="dxa"/>
            <w:vAlign w:val="center"/>
          </w:tcPr>
          <w:p w:rsidR="00D20933" w:rsidRPr="000D4948" w:rsidRDefault="00C94342" w:rsidP="00713A9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222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882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015E45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10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FA25C1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  <w:t>EDUCATION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DE31D6" w:rsidP="00FA25C1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224-225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AF71D6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10.01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AF71D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Number of Primary, Middle &amp; High Schools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2019-20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C338CF" w:rsidP="00AF71D6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226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10.02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Enrolment of Primary, Middle &amp; High Schools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</w:t>
            </w:r>
            <w:proofErr w:type="spellStart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to</w:t>
            </w:r>
            <w:proofErr w:type="spellEnd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2019-20.</w:t>
            </w:r>
          </w:p>
        </w:tc>
        <w:tc>
          <w:tcPr>
            <w:tcW w:w="1170" w:type="dxa"/>
            <w:vAlign w:val="center"/>
          </w:tcPr>
          <w:p w:rsidR="00D20933" w:rsidRPr="000D4948" w:rsidRDefault="00C338CF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227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10.03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Teaching Staff of Primary, Middle &amp; High Schools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</w:t>
            </w:r>
            <w:proofErr w:type="spellStart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to</w:t>
            </w:r>
            <w:proofErr w:type="spellEnd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2019-20.</w:t>
            </w:r>
          </w:p>
        </w:tc>
        <w:tc>
          <w:tcPr>
            <w:tcW w:w="1170" w:type="dxa"/>
            <w:vAlign w:val="center"/>
          </w:tcPr>
          <w:p w:rsidR="00D20933" w:rsidRPr="000D4948" w:rsidRDefault="00C338CF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228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10.04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Number of Institutions, Enrolment and Teaching Staff of Non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Professional and </w:t>
            </w:r>
          </w:p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Professional Colleges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>71 to 2019-20.</w:t>
            </w:r>
          </w:p>
        </w:tc>
        <w:tc>
          <w:tcPr>
            <w:tcW w:w="1170" w:type="dxa"/>
            <w:vAlign w:val="center"/>
          </w:tcPr>
          <w:p w:rsidR="00D20933" w:rsidRPr="000D4948" w:rsidRDefault="00C338CF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229-230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10.05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F677BB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Number   of   Institutions, Enrolment    and   Teaching </w:t>
            </w:r>
            <w:proofErr w:type="gramStart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Staff  of</w:t>
            </w:r>
            <w:proofErr w:type="gramEnd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</w:t>
            </w:r>
          </w:p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Technical Institutions and Universities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>71 to 2019-20.</w:t>
            </w:r>
          </w:p>
        </w:tc>
        <w:tc>
          <w:tcPr>
            <w:tcW w:w="1170" w:type="dxa"/>
            <w:vAlign w:val="center"/>
          </w:tcPr>
          <w:p w:rsidR="00D20933" w:rsidRPr="000D4948" w:rsidRDefault="00C338CF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231-232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</w:rPr>
              <w:t xml:space="preserve">Graph - </w:t>
            </w:r>
            <w:r w:rsidR="00D20933" w:rsidRPr="000D4948">
              <w:rPr>
                <w:rFonts w:ascii="Calibri" w:hAnsi="Calibri" w:cs="Calibri"/>
              </w:rPr>
              <w:t xml:space="preserve">Number of Public Schools, Enrollment &amp; Teachers in Sindh </w:t>
            </w:r>
            <w:r w:rsidRPr="000D4948">
              <w:rPr>
                <w:rFonts w:ascii="Calibri" w:hAnsi="Calibri" w:cs="Calibri"/>
              </w:rPr>
              <w:t>from 1970-71 to 2019-20.</w:t>
            </w:r>
          </w:p>
        </w:tc>
        <w:tc>
          <w:tcPr>
            <w:tcW w:w="1170" w:type="dxa"/>
            <w:vAlign w:val="center"/>
          </w:tcPr>
          <w:p w:rsidR="00D20933" w:rsidRPr="000D4948" w:rsidRDefault="0001734E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233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716598">
            <w:pPr>
              <w:jc w:val="center"/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716598">
            <w:pPr>
              <w:jc w:val="both"/>
              <w:rPr>
                <w:rFonts w:ascii="Calibri" w:hAnsi="Calibri" w:cs="Calibri"/>
              </w:rPr>
            </w:pPr>
            <w:r w:rsidRPr="000D4948">
              <w:rPr>
                <w:rFonts w:ascii="Calibri" w:hAnsi="Calibri" w:cs="Calibri"/>
              </w:rPr>
              <w:t xml:space="preserve">Graph - </w:t>
            </w:r>
            <w:r w:rsidR="00D20933" w:rsidRPr="000D4948">
              <w:rPr>
                <w:rFonts w:ascii="Calibri" w:hAnsi="Calibri" w:cs="Calibri"/>
              </w:rPr>
              <w:t xml:space="preserve">Number of Professional Colleges, Enrollment &amp; Teaching Staff in Sindh </w:t>
            </w:r>
          </w:p>
          <w:p w:rsidR="00D20933" w:rsidRPr="000D4948" w:rsidRDefault="004C0A57" w:rsidP="004C0A57">
            <w:pPr>
              <w:jc w:val="both"/>
              <w:rPr>
                <w:rFonts w:ascii="Calibri" w:hAnsi="Calibri" w:cs="Calibri"/>
              </w:rPr>
            </w:pPr>
            <w:r w:rsidRPr="000D4948">
              <w:rPr>
                <w:rFonts w:ascii="Calibri" w:hAnsi="Calibri" w:cs="Calibri"/>
              </w:rPr>
              <w:t>from 1970-71 to 2019-20.</w:t>
            </w:r>
          </w:p>
        </w:tc>
        <w:tc>
          <w:tcPr>
            <w:tcW w:w="1170" w:type="dxa"/>
            <w:vAlign w:val="center"/>
          </w:tcPr>
          <w:p w:rsidR="00D20933" w:rsidRPr="0001734E" w:rsidRDefault="0001734E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1734E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233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716598">
            <w:pPr>
              <w:jc w:val="center"/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</w:rPr>
            </w:pPr>
            <w:r w:rsidRPr="000D4948">
              <w:rPr>
                <w:rFonts w:ascii="Calibri" w:hAnsi="Calibri" w:cs="Calibri"/>
              </w:rPr>
              <w:t xml:space="preserve">Graph - </w:t>
            </w:r>
            <w:r w:rsidR="00D20933" w:rsidRPr="000D4948">
              <w:rPr>
                <w:rFonts w:ascii="Calibri" w:hAnsi="Calibri" w:cs="Calibri"/>
              </w:rPr>
              <w:t xml:space="preserve">Number of </w:t>
            </w:r>
            <w:r w:rsidR="0001734E">
              <w:rPr>
                <w:rFonts w:ascii="Calibri" w:hAnsi="Calibri" w:cs="Calibri"/>
              </w:rPr>
              <w:t xml:space="preserve">Non </w:t>
            </w:r>
            <w:r w:rsidR="00D20933" w:rsidRPr="000D4948">
              <w:rPr>
                <w:rFonts w:ascii="Calibri" w:hAnsi="Calibri" w:cs="Calibri"/>
              </w:rPr>
              <w:t xml:space="preserve">Professional Colleges, Enrollment &amp; Teaching Staff </w:t>
            </w:r>
          </w:p>
          <w:p w:rsidR="00D20933" w:rsidRPr="000D4948" w:rsidRDefault="00D20933" w:rsidP="00716598">
            <w:pPr>
              <w:jc w:val="both"/>
              <w:rPr>
                <w:rFonts w:ascii="Calibri" w:hAnsi="Calibri" w:cs="Calibri"/>
              </w:rPr>
            </w:pPr>
            <w:r w:rsidRPr="000D4948">
              <w:rPr>
                <w:rFonts w:ascii="Calibri" w:hAnsi="Calibri" w:cs="Calibri"/>
              </w:rPr>
              <w:t xml:space="preserve">in Sindh </w:t>
            </w:r>
            <w:r w:rsidR="004C0A57" w:rsidRPr="000D4948">
              <w:rPr>
                <w:rFonts w:ascii="Calibri" w:hAnsi="Calibri" w:cs="Calibri"/>
              </w:rPr>
              <w:t>from 1970-71 to 2019-20.</w:t>
            </w:r>
          </w:p>
        </w:tc>
        <w:tc>
          <w:tcPr>
            <w:tcW w:w="1170" w:type="dxa"/>
            <w:vAlign w:val="center"/>
          </w:tcPr>
          <w:p w:rsidR="00D20933" w:rsidRPr="0001734E" w:rsidRDefault="0001734E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1734E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233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716598">
            <w:pPr>
              <w:jc w:val="center"/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F677BB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Graph - 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Number   of   Institutions, </w:t>
            </w:r>
            <w:r w:rsidR="0001734E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Enrolment and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Teaching Staff of Technical Institutions </w:t>
            </w:r>
          </w:p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</w:t>
            </w:r>
            <w:r w:rsidR="004C0A57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2019-20.</w:t>
            </w:r>
          </w:p>
        </w:tc>
        <w:tc>
          <w:tcPr>
            <w:tcW w:w="1170" w:type="dxa"/>
            <w:vAlign w:val="center"/>
          </w:tcPr>
          <w:p w:rsidR="00D20933" w:rsidRPr="0001734E" w:rsidRDefault="0001734E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1734E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234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716598">
            <w:pPr>
              <w:jc w:val="center"/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F02D4D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Graph - 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Number of Institutions, Enrolment and Teaching Staff of Universities</w:t>
            </w:r>
          </w:p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in Sindh, 1970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  <w:t xml:space="preserve">71 to </w:t>
            </w:r>
            <w:r w:rsidR="004C0A57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2019-20.</w:t>
            </w:r>
          </w:p>
        </w:tc>
        <w:tc>
          <w:tcPr>
            <w:tcW w:w="1170" w:type="dxa"/>
            <w:vAlign w:val="center"/>
          </w:tcPr>
          <w:p w:rsidR="00D20933" w:rsidRPr="0001734E" w:rsidRDefault="0001734E" w:rsidP="00713A9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</w:pPr>
            <w:r w:rsidRPr="0001734E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234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716598">
            <w:pPr>
              <w:jc w:val="center"/>
            </w:pPr>
          </w:p>
        </w:tc>
        <w:tc>
          <w:tcPr>
            <w:tcW w:w="8820" w:type="dxa"/>
            <w:vAlign w:val="center"/>
          </w:tcPr>
          <w:p w:rsidR="00D20933" w:rsidRPr="000D4948" w:rsidRDefault="00D20933" w:rsidP="00F02D4D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b/>
                <w:bCs/>
                <w:spacing w:val="-2"/>
                <w:sz w:val="24"/>
                <w:szCs w:val="24"/>
                <w:lang w:val="en-GB"/>
              </w:rPr>
            </w:pP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015E45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11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  <w:t>HEALTH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  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01734E" w:rsidP="0001734E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236-237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AF71D6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11.01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AF71D6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Number of Health Institutions with beds capacity in Sindh, 1970 to 2020.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01734E" w:rsidP="00AF71D6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238-239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11.02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F02D4D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Patients Treated Indoor, Outdoor in Hospitals, Dispensaries &amp; R.H.C</w:t>
            </w:r>
          </w:p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in Sindh, 1970 to 2020.</w:t>
            </w:r>
          </w:p>
        </w:tc>
        <w:tc>
          <w:tcPr>
            <w:tcW w:w="1170" w:type="dxa"/>
            <w:vAlign w:val="center"/>
          </w:tcPr>
          <w:p w:rsidR="00D20933" w:rsidRPr="000D4948" w:rsidRDefault="0001734E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240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11.03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F02D4D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Medical Personnel by category in Sindh, 1971 to 2020.</w:t>
            </w:r>
          </w:p>
        </w:tc>
        <w:tc>
          <w:tcPr>
            <w:tcW w:w="1170" w:type="dxa"/>
            <w:vAlign w:val="center"/>
          </w:tcPr>
          <w:p w:rsidR="00D20933" w:rsidRPr="000D4948" w:rsidRDefault="0001734E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241-242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D20933" w:rsidRPr="000D4948" w:rsidRDefault="004C0A57" w:rsidP="004C0A57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Graph - </w:t>
            </w:r>
            <w:r w:rsidR="00C7424E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Number of Health Institutions in Sindh, 1970 to 2020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.</w:t>
            </w:r>
          </w:p>
        </w:tc>
        <w:tc>
          <w:tcPr>
            <w:tcW w:w="1170" w:type="dxa"/>
            <w:vAlign w:val="center"/>
          </w:tcPr>
          <w:p w:rsidR="00D20933" w:rsidRPr="000D4948" w:rsidRDefault="00713A9B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243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C7424E" w:rsidRPr="000D4948" w:rsidRDefault="00C7424E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C7424E" w:rsidRPr="000D4948" w:rsidRDefault="004C0A57" w:rsidP="004C0A57">
            <w:pPr>
              <w:autoSpaceDE w:val="0"/>
              <w:autoSpaceDN w:val="0"/>
              <w:adjustRightInd w:val="0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Graph - </w:t>
            </w:r>
            <w:r w:rsidR="00C7424E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Patients treated indoor, outdoor in Hospitals, Dispensaries &amp; R.H.C in Sindh,</w:t>
            </w:r>
          </w:p>
          <w:p w:rsidR="00C7424E" w:rsidRPr="000D4948" w:rsidRDefault="00C7424E" w:rsidP="00C7424E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1970 to 2020</w:t>
            </w:r>
            <w:r w:rsidR="004C0A57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.</w:t>
            </w:r>
          </w:p>
        </w:tc>
        <w:tc>
          <w:tcPr>
            <w:tcW w:w="1170" w:type="dxa"/>
            <w:vAlign w:val="center"/>
          </w:tcPr>
          <w:p w:rsidR="00C7424E" w:rsidRPr="000D4948" w:rsidRDefault="00713A9B" w:rsidP="00713A9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244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594F46" w:rsidRDefault="00594F46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</w:p>
          <w:p w:rsidR="00D20933" w:rsidRPr="000D4948" w:rsidRDefault="00015E45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12</w:t>
            </w:r>
          </w:p>
        </w:tc>
        <w:tc>
          <w:tcPr>
            <w:tcW w:w="8820" w:type="dxa"/>
            <w:vAlign w:val="center"/>
          </w:tcPr>
          <w:p w:rsidR="00594F46" w:rsidRDefault="00594F46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</w:pPr>
          </w:p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  <w:t>CRIMES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713A9B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246-247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12.01</w:t>
            </w:r>
          </w:p>
        </w:tc>
        <w:tc>
          <w:tcPr>
            <w:tcW w:w="8820" w:type="dxa"/>
            <w:vAlign w:val="center"/>
          </w:tcPr>
          <w:p w:rsidR="00D20933" w:rsidRPr="000D4948" w:rsidRDefault="00D20933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Crimes   under   different    Heads   in   </w:t>
            </w:r>
            <w:proofErr w:type="gramStart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Sindh,   </w:t>
            </w:r>
            <w:proofErr w:type="gramEnd"/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1970   to   2020.                </w:t>
            </w:r>
          </w:p>
        </w:tc>
        <w:tc>
          <w:tcPr>
            <w:tcW w:w="1170" w:type="dxa"/>
            <w:vAlign w:val="center"/>
          </w:tcPr>
          <w:p w:rsidR="00D20933" w:rsidRPr="000D4948" w:rsidRDefault="00713A9B" w:rsidP="00713A9B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248</w:t>
            </w:r>
            <w:r w:rsidR="00D20933"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noBreakHyphen/>
            </w: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254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FB788F" w:rsidRPr="000D4948" w:rsidRDefault="00FB788F" w:rsidP="00FB788F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FB788F" w:rsidRPr="000D4948" w:rsidRDefault="00FB788F" w:rsidP="00FB788F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/>
                <w:spacing w:val="-2"/>
                <w:sz w:val="24"/>
                <w:szCs w:val="24"/>
                <w:lang w:val="en-GB"/>
              </w:rPr>
              <w:t>MISCELLANEOUS</w:t>
            </w: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 xml:space="preserve">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FB788F" w:rsidRPr="000D4948" w:rsidRDefault="00713A9B" w:rsidP="00FB788F">
            <w:pPr>
              <w:tabs>
                <w:tab w:val="left" w:pos="-720"/>
              </w:tabs>
              <w:suppressAutoHyphens/>
              <w:ind w:right="-10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256-257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FB788F" w:rsidRPr="000D4948" w:rsidRDefault="00FB788F" w:rsidP="00FB788F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FB788F" w:rsidRPr="000D4948" w:rsidRDefault="00FB788F" w:rsidP="00FB788F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Explanatory Note</w:t>
            </w:r>
          </w:p>
        </w:tc>
        <w:tc>
          <w:tcPr>
            <w:tcW w:w="1170" w:type="dxa"/>
            <w:vAlign w:val="center"/>
          </w:tcPr>
          <w:p w:rsidR="00FB788F" w:rsidRPr="000D4948" w:rsidRDefault="00500406" w:rsidP="00FB788F">
            <w:pPr>
              <w:tabs>
                <w:tab w:val="left" w:pos="-720"/>
              </w:tabs>
              <w:suppressAutoHyphens/>
              <w:ind w:right="-10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258</w:t>
            </w:r>
          </w:p>
        </w:tc>
      </w:tr>
      <w:tr w:rsidR="000D4948" w:rsidRPr="000D4948" w:rsidTr="000D4948">
        <w:trPr>
          <w:trHeight w:val="432"/>
          <w:jc w:val="center"/>
        </w:trPr>
        <w:tc>
          <w:tcPr>
            <w:tcW w:w="1170" w:type="dxa"/>
            <w:vAlign w:val="center"/>
          </w:tcPr>
          <w:p w:rsidR="00135FAC" w:rsidRPr="000D4948" w:rsidRDefault="00FB788F" w:rsidP="00716598">
            <w:pPr>
              <w:tabs>
                <w:tab w:val="left" w:pos="-720"/>
              </w:tabs>
              <w:suppressAutoHyphens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bCs/>
                <w:spacing w:val="-2"/>
                <w:sz w:val="24"/>
                <w:szCs w:val="24"/>
                <w:lang w:val="en-GB"/>
              </w:rPr>
              <w:t>...</w:t>
            </w:r>
          </w:p>
        </w:tc>
        <w:tc>
          <w:tcPr>
            <w:tcW w:w="8820" w:type="dxa"/>
            <w:vAlign w:val="center"/>
          </w:tcPr>
          <w:p w:rsidR="00135FAC" w:rsidRPr="000D4948" w:rsidRDefault="00135FAC" w:rsidP="00716598">
            <w:pPr>
              <w:tabs>
                <w:tab w:val="left" w:pos="-720"/>
              </w:tabs>
              <w:suppressAutoHyphens/>
              <w:jc w:val="both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 w:rsidRPr="000D4948"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List of Publications</w:t>
            </w:r>
          </w:p>
        </w:tc>
        <w:tc>
          <w:tcPr>
            <w:tcW w:w="1170" w:type="dxa"/>
            <w:vAlign w:val="center"/>
          </w:tcPr>
          <w:p w:rsidR="00135FAC" w:rsidRPr="000D4948" w:rsidRDefault="00500406" w:rsidP="00716598">
            <w:pPr>
              <w:tabs>
                <w:tab w:val="left" w:pos="-720"/>
              </w:tabs>
              <w:suppressAutoHyphens/>
              <w:ind w:right="-103"/>
              <w:jc w:val="center"/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pacing w:val="-2"/>
                <w:sz w:val="24"/>
                <w:szCs w:val="24"/>
                <w:lang w:val="en-GB"/>
              </w:rPr>
              <w:t>259</w:t>
            </w:r>
          </w:p>
        </w:tc>
      </w:tr>
    </w:tbl>
    <w:p w:rsidR="002D12FC" w:rsidRPr="000D4948" w:rsidRDefault="002D12FC" w:rsidP="00BA6ADB">
      <w:pPr>
        <w:ind w:left="-1080" w:right="-990"/>
      </w:pPr>
    </w:p>
    <w:sectPr w:rsidR="002D12FC" w:rsidRPr="000D4948" w:rsidSect="00B03B9E">
      <w:headerReference w:type="default" r:id="rId6"/>
      <w:footerReference w:type="default" r:id="rId7"/>
      <w:pgSz w:w="11906" w:h="16838" w:code="9"/>
      <w:pgMar w:top="1560" w:right="1440" w:bottom="720" w:left="1440" w:header="142" w:footer="288" w:gutter="0"/>
      <w:pgNumType w:fmt="upperRoman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C47" w:rsidRDefault="00A90C47" w:rsidP="00BA6ADB">
      <w:pPr>
        <w:spacing w:after="0" w:line="240" w:lineRule="auto"/>
      </w:pPr>
      <w:r>
        <w:separator/>
      </w:r>
    </w:p>
  </w:endnote>
  <w:endnote w:type="continuationSeparator" w:id="0">
    <w:p w:rsidR="00A90C47" w:rsidRDefault="00A90C47" w:rsidP="00BA6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4548148"/>
      <w:docPartObj>
        <w:docPartGallery w:val="Page Numbers (Bottom of Page)"/>
        <w:docPartUnique/>
      </w:docPartObj>
    </w:sdtPr>
    <w:sdtEndPr>
      <w:rPr>
        <w:b/>
        <w:bCs/>
        <w:noProof/>
        <w:sz w:val="24"/>
        <w:szCs w:val="24"/>
      </w:rPr>
    </w:sdtEndPr>
    <w:sdtContent>
      <w:p w:rsidR="00714EE9" w:rsidRPr="003E0532" w:rsidRDefault="00714EE9">
        <w:pPr>
          <w:pStyle w:val="Footer"/>
          <w:jc w:val="center"/>
          <w:rPr>
            <w:b/>
            <w:bCs/>
            <w:sz w:val="24"/>
            <w:szCs w:val="24"/>
          </w:rPr>
        </w:pPr>
        <w:r w:rsidRPr="003E0532">
          <w:rPr>
            <w:b/>
            <w:bCs/>
            <w:sz w:val="24"/>
            <w:szCs w:val="24"/>
          </w:rPr>
          <w:fldChar w:fldCharType="begin"/>
        </w:r>
        <w:r w:rsidRPr="003E0532">
          <w:rPr>
            <w:b/>
            <w:bCs/>
            <w:sz w:val="24"/>
            <w:szCs w:val="24"/>
          </w:rPr>
          <w:instrText xml:space="preserve"> PAGE   \* MERGEFORMAT </w:instrText>
        </w:r>
        <w:r w:rsidRPr="003E0532">
          <w:rPr>
            <w:b/>
            <w:bCs/>
            <w:sz w:val="24"/>
            <w:szCs w:val="24"/>
          </w:rPr>
          <w:fldChar w:fldCharType="separate"/>
        </w:r>
        <w:r w:rsidR="00BF4440">
          <w:rPr>
            <w:b/>
            <w:bCs/>
            <w:noProof/>
            <w:sz w:val="24"/>
            <w:szCs w:val="24"/>
          </w:rPr>
          <w:t>X</w:t>
        </w:r>
        <w:r w:rsidRPr="003E0532">
          <w:rPr>
            <w:b/>
            <w:bCs/>
            <w:noProof/>
            <w:sz w:val="24"/>
            <w:szCs w:val="24"/>
          </w:rPr>
          <w:fldChar w:fldCharType="end"/>
        </w:r>
      </w:p>
    </w:sdtContent>
  </w:sdt>
  <w:p w:rsidR="00714EE9" w:rsidRDefault="00714EE9" w:rsidP="00C32F32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C47" w:rsidRDefault="00A90C47" w:rsidP="00BA6ADB">
      <w:pPr>
        <w:spacing w:after="0" w:line="240" w:lineRule="auto"/>
      </w:pPr>
      <w:r>
        <w:separator/>
      </w:r>
    </w:p>
  </w:footnote>
  <w:footnote w:type="continuationSeparator" w:id="0">
    <w:p w:rsidR="00A90C47" w:rsidRDefault="00A90C47" w:rsidP="00BA6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EE9" w:rsidRPr="00163671" w:rsidRDefault="00714EE9" w:rsidP="008C2F0C">
    <w:pPr>
      <w:pStyle w:val="Footer"/>
      <w:jc w:val="center"/>
      <w:rPr>
        <w:b/>
        <w:bCs/>
        <w:sz w:val="28"/>
        <w:szCs w:val="28"/>
      </w:rPr>
    </w:pPr>
  </w:p>
  <w:p w:rsidR="00714EE9" w:rsidRPr="00163671" w:rsidRDefault="00714EE9" w:rsidP="00E0489E">
    <w:pPr>
      <w:tabs>
        <w:tab w:val="left" w:pos="6345"/>
      </w:tabs>
      <w:rPr>
        <w:b/>
        <w:bCs/>
        <w:sz w:val="10"/>
        <w:szCs w:val="10"/>
      </w:rPr>
    </w:pPr>
    <w:r>
      <w:rPr>
        <w:b/>
        <w:bCs/>
        <w:sz w:val="10"/>
        <w:szCs w:val="10"/>
      </w:rPr>
      <w:tab/>
    </w:r>
  </w:p>
  <w:tbl>
    <w:tblPr>
      <w:tblW w:w="11144" w:type="dxa"/>
      <w:jc w:val="center"/>
      <w:tblLayout w:type="fixed"/>
      <w:tblLook w:val="0000" w:firstRow="0" w:lastRow="0" w:firstColumn="0" w:lastColumn="0" w:noHBand="0" w:noVBand="0"/>
    </w:tblPr>
    <w:tblGrid>
      <w:gridCol w:w="1166"/>
      <w:gridCol w:w="8796"/>
      <w:gridCol w:w="1182"/>
    </w:tblGrid>
    <w:tr w:rsidR="00714EE9" w:rsidRPr="00065050" w:rsidTr="00015E45">
      <w:trPr>
        <w:trHeight w:val="538"/>
        <w:jc w:val="center"/>
      </w:trPr>
      <w:tc>
        <w:tcPr>
          <w:tcW w:w="11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14EE9" w:rsidRPr="00CD4B14" w:rsidRDefault="00714EE9" w:rsidP="00CD4B14">
          <w:pPr>
            <w:tabs>
              <w:tab w:val="left" w:pos="-720"/>
            </w:tabs>
            <w:suppressAutoHyphens/>
            <w:spacing w:after="0"/>
            <w:jc w:val="center"/>
            <w:rPr>
              <w:rFonts w:ascii="Calibri" w:hAnsi="Calibri" w:cs="Calibri"/>
              <w:b/>
              <w:spacing w:val="-2"/>
              <w:sz w:val="24"/>
              <w:szCs w:val="24"/>
              <w:lang w:val="en-GB"/>
            </w:rPr>
          </w:pPr>
          <w:r w:rsidRPr="00CD4B14">
            <w:rPr>
              <w:rFonts w:ascii="Calibri" w:hAnsi="Calibri" w:cs="Calibri"/>
              <w:b/>
              <w:spacing w:val="-2"/>
              <w:sz w:val="24"/>
              <w:szCs w:val="24"/>
              <w:lang w:val="en-GB"/>
            </w:rPr>
            <w:t xml:space="preserve">TABLE </w:t>
          </w:r>
        </w:p>
        <w:p w:rsidR="00714EE9" w:rsidRPr="00CD4B14" w:rsidRDefault="00714EE9" w:rsidP="00CD4B14">
          <w:pPr>
            <w:tabs>
              <w:tab w:val="left" w:pos="-720"/>
            </w:tabs>
            <w:suppressAutoHyphens/>
            <w:spacing w:after="0"/>
            <w:jc w:val="center"/>
            <w:rPr>
              <w:rFonts w:ascii="Calibri" w:hAnsi="Calibri" w:cs="Calibri"/>
              <w:b/>
              <w:spacing w:val="-2"/>
              <w:sz w:val="24"/>
              <w:szCs w:val="24"/>
              <w:lang w:val="en-GB"/>
            </w:rPr>
          </w:pPr>
          <w:r w:rsidRPr="00CD4B14">
            <w:rPr>
              <w:rFonts w:ascii="Calibri" w:hAnsi="Calibri" w:cs="Calibri"/>
              <w:b/>
              <w:spacing w:val="-2"/>
              <w:sz w:val="24"/>
              <w:szCs w:val="24"/>
              <w:lang w:val="en-GB"/>
            </w:rPr>
            <w:t>NO.</w:t>
          </w:r>
        </w:p>
      </w:tc>
      <w:tc>
        <w:tcPr>
          <w:tcW w:w="87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14EE9" w:rsidRPr="00CD4B14" w:rsidRDefault="00714EE9" w:rsidP="00015E45">
          <w:pPr>
            <w:tabs>
              <w:tab w:val="left" w:pos="-720"/>
            </w:tabs>
            <w:suppressAutoHyphens/>
            <w:spacing w:after="0"/>
            <w:jc w:val="center"/>
            <w:rPr>
              <w:rFonts w:ascii="Calibri" w:hAnsi="Calibri" w:cs="Calibri"/>
              <w:b/>
              <w:spacing w:val="-2"/>
              <w:sz w:val="24"/>
              <w:szCs w:val="24"/>
              <w:lang w:val="en-GB"/>
            </w:rPr>
          </w:pPr>
          <w:r w:rsidRPr="00015E45">
            <w:rPr>
              <w:rFonts w:ascii="Calibri" w:hAnsi="Calibri" w:cs="Calibri"/>
              <w:b/>
              <w:spacing w:val="-2"/>
              <w:sz w:val="28"/>
              <w:szCs w:val="28"/>
              <w:lang w:val="en-GB"/>
            </w:rPr>
            <w:t>CONTENTS</w:t>
          </w:r>
        </w:p>
      </w:tc>
      <w:tc>
        <w:tcPr>
          <w:tcW w:w="118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14EE9" w:rsidRPr="00CD4B14" w:rsidRDefault="00714EE9" w:rsidP="00015E45">
          <w:pPr>
            <w:tabs>
              <w:tab w:val="left" w:pos="-720"/>
            </w:tabs>
            <w:suppressAutoHyphens/>
            <w:spacing w:after="0"/>
            <w:jc w:val="center"/>
            <w:rPr>
              <w:rFonts w:ascii="Calibri" w:hAnsi="Calibri" w:cs="Calibri"/>
              <w:b/>
              <w:spacing w:val="-2"/>
              <w:sz w:val="24"/>
              <w:szCs w:val="24"/>
              <w:lang w:val="en-GB"/>
            </w:rPr>
          </w:pPr>
          <w:r w:rsidRPr="00CD4B14">
            <w:rPr>
              <w:rFonts w:ascii="Calibri" w:hAnsi="Calibri" w:cs="Calibri"/>
              <w:b/>
              <w:spacing w:val="-2"/>
              <w:sz w:val="24"/>
              <w:szCs w:val="24"/>
              <w:lang w:val="en-GB"/>
            </w:rPr>
            <w:t xml:space="preserve">PAGE </w:t>
          </w:r>
          <w:r>
            <w:rPr>
              <w:rFonts w:ascii="Calibri" w:hAnsi="Calibri" w:cs="Calibri"/>
              <w:b/>
              <w:spacing w:val="-2"/>
              <w:sz w:val="24"/>
              <w:szCs w:val="24"/>
              <w:lang w:val="en-GB"/>
            </w:rPr>
            <w:t xml:space="preserve"> </w:t>
          </w:r>
          <w:r w:rsidRPr="00CD4B14">
            <w:rPr>
              <w:rFonts w:ascii="Calibri" w:hAnsi="Calibri" w:cs="Calibri"/>
              <w:b/>
              <w:spacing w:val="-2"/>
              <w:sz w:val="24"/>
              <w:szCs w:val="24"/>
              <w:lang w:val="en-GB"/>
            </w:rPr>
            <w:t>NO.</w:t>
          </w:r>
        </w:p>
      </w:tc>
    </w:tr>
  </w:tbl>
  <w:p w:rsidR="00714EE9" w:rsidRDefault="00714E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ADB"/>
    <w:rsid w:val="00006975"/>
    <w:rsid w:val="00015E45"/>
    <w:rsid w:val="0001734E"/>
    <w:rsid w:val="00031FE7"/>
    <w:rsid w:val="000C6086"/>
    <w:rsid w:val="000D4948"/>
    <w:rsid w:val="000D5519"/>
    <w:rsid w:val="000D6082"/>
    <w:rsid w:val="000D76B7"/>
    <w:rsid w:val="000F1E32"/>
    <w:rsid w:val="00135FAC"/>
    <w:rsid w:val="00163671"/>
    <w:rsid w:val="00193DC0"/>
    <w:rsid w:val="001A2B99"/>
    <w:rsid w:val="001A501A"/>
    <w:rsid w:val="001D3DB8"/>
    <w:rsid w:val="00200C6C"/>
    <w:rsid w:val="00266A04"/>
    <w:rsid w:val="002B2D01"/>
    <w:rsid w:val="002B38E2"/>
    <w:rsid w:val="002B3ADA"/>
    <w:rsid w:val="002D08AF"/>
    <w:rsid w:val="002D12FC"/>
    <w:rsid w:val="002D2AC0"/>
    <w:rsid w:val="002D46FB"/>
    <w:rsid w:val="003546E5"/>
    <w:rsid w:val="0036024B"/>
    <w:rsid w:val="003C3E73"/>
    <w:rsid w:val="003D0861"/>
    <w:rsid w:val="003E0532"/>
    <w:rsid w:val="003F57EC"/>
    <w:rsid w:val="0042466A"/>
    <w:rsid w:val="004267B3"/>
    <w:rsid w:val="0044501B"/>
    <w:rsid w:val="0047780E"/>
    <w:rsid w:val="004C0A57"/>
    <w:rsid w:val="004D1CA8"/>
    <w:rsid w:val="004E4594"/>
    <w:rsid w:val="004F5406"/>
    <w:rsid w:val="00500406"/>
    <w:rsid w:val="00530A2B"/>
    <w:rsid w:val="00586155"/>
    <w:rsid w:val="00594F46"/>
    <w:rsid w:val="00610449"/>
    <w:rsid w:val="006346F3"/>
    <w:rsid w:val="0064257B"/>
    <w:rsid w:val="006966B6"/>
    <w:rsid w:val="006B5E96"/>
    <w:rsid w:val="00713A9B"/>
    <w:rsid w:val="00714EE9"/>
    <w:rsid w:val="00716598"/>
    <w:rsid w:val="00740FFB"/>
    <w:rsid w:val="007A0FA6"/>
    <w:rsid w:val="007A4E38"/>
    <w:rsid w:val="007C235D"/>
    <w:rsid w:val="007F2C95"/>
    <w:rsid w:val="0085542B"/>
    <w:rsid w:val="008B12B3"/>
    <w:rsid w:val="008B13D3"/>
    <w:rsid w:val="008C2F0C"/>
    <w:rsid w:val="00901EA3"/>
    <w:rsid w:val="00925099"/>
    <w:rsid w:val="00934541"/>
    <w:rsid w:val="0096686D"/>
    <w:rsid w:val="0096706D"/>
    <w:rsid w:val="009C66DC"/>
    <w:rsid w:val="00A4028A"/>
    <w:rsid w:val="00A469E7"/>
    <w:rsid w:val="00A63D0D"/>
    <w:rsid w:val="00A90C47"/>
    <w:rsid w:val="00AF59E9"/>
    <w:rsid w:val="00AF71D6"/>
    <w:rsid w:val="00B03B9E"/>
    <w:rsid w:val="00BA0F01"/>
    <w:rsid w:val="00BA6ADB"/>
    <w:rsid w:val="00BC795F"/>
    <w:rsid w:val="00BD1E3D"/>
    <w:rsid w:val="00BE519B"/>
    <w:rsid w:val="00BF4440"/>
    <w:rsid w:val="00C050EB"/>
    <w:rsid w:val="00C317C7"/>
    <w:rsid w:val="00C32F32"/>
    <w:rsid w:val="00C338CF"/>
    <w:rsid w:val="00C7424E"/>
    <w:rsid w:val="00C934A3"/>
    <w:rsid w:val="00C94342"/>
    <w:rsid w:val="00CA6BFB"/>
    <w:rsid w:val="00CC0266"/>
    <w:rsid w:val="00CD3D9A"/>
    <w:rsid w:val="00CD4B14"/>
    <w:rsid w:val="00CD5A16"/>
    <w:rsid w:val="00D02A1D"/>
    <w:rsid w:val="00D20933"/>
    <w:rsid w:val="00D22C13"/>
    <w:rsid w:val="00D40650"/>
    <w:rsid w:val="00D808B1"/>
    <w:rsid w:val="00DC6217"/>
    <w:rsid w:val="00DE0F57"/>
    <w:rsid w:val="00DE31D6"/>
    <w:rsid w:val="00DE41BA"/>
    <w:rsid w:val="00E04235"/>
    <w:rsid w:val="00E0489E"/>
    <w:rsid w:val="00E35A7F"/>
    <w:rsid w:val="00E375C9"/>
    <w:rsid w:val="00ED4FBD"/>
    <w:rsid w:val="00EE0F3C"/>
    <w:rsid w:val="00EF176E"/>
    <w:rsid w:val="00F02D4D"/>
    <w:rsid w:val="00F22BDC"/>
    <w:rsid w:val="00F442C7"/>
    <w:rsid w:val="00F501D6"/>
    <w:rsid w:val="00F51C82"/>
    <w:rsid w:val="00F63A00"/>
    <w:rsid w:val="00F677BB"/>
    <w:rsid w:val="00F86C4B"/>
    <w:rsid w:val="00FA25C1"/>
    <w:rsid w:val="00FB788F"/>
    <w:rsid w:val="00FD083F"/>
    <w:rsid w:val="00FD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526D53"/>
  <w15:chartTrackingRefBased/>
  <w15:docId w15:val="{9B5DC0F7-741D-4101-8149-F1FBD5EBE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6A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ADB"/>
  </w:style>
  <w:style w:type="paragraph" w:styleId="Footer">
    <w:name w:val="footer"/>
    <w:basedOn w:val="Normal"/>
    <w:link w:val="FooterChar"/>
    <w:uiPriority w:val="99"/>
    <w:unhideWhenUsed/>
    <w:rsid w:val="00BA6A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ADB"/>
  </w:style>
  <w:style w:type="table" w:styleId="TableGrid">
    <w:name w:val="Table Grid"/>
    <w:basedOn w:val="TableNormal"/>
    <w:uiPriority w:val="39"/>
    <w:rsid w:val="00BA6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EF176E"/>
    <w:pPr>
      <w:widowControl w:val="0"/>
      <w:tabs>
        <w:tab w:val="right" w:leader="dot" w:pos="9360"/>
      </w:tabs>
      <w:suppressAutoHyphens/>
      <w:overflowPunct w:val="0"/>
      <w:autoSpaceDE w:val="0"/>
      <w:autoSpaceDN w:val="0"/>
      <w:adjustRightInd w:val="0"/>
      <w:spacing w:before="480" w:after="0" w:line="240" w:lineRule="auto"/>
      <w:ind w:left="720" w:right="720" w:hanging="720"/>
      <w:textAlignment w:val="baseline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C742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KHALEEQ</dc:creator>
  <cp:keywords/>
  <dc:description/>
  <cp:lastModifiedBy>Windows User</cp:lastModifiedBy>
  <cp:revision>88</cp:revision>
  <cp:lastPrinted>2022-11-07T02:29:00Z</cp:lastPrinted>
  <dcterms:created xsi:type="dcterms:W3CDTF">2022-05-13T09:36:00Z</dcterms:created>
  <dcterms:modified xsi:type="dcterms:W3CDTF">2022-11-07T02:29:00Z</dcterms:modified>
</cp:coreProperties>
</file>